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726D" w:rsidRDefault="00D1726D">
      <w:pPr>
        <w:pStyle w:val="Body"/>
        <w:pBdr>
          <w:top w:val="none" w:sz="0" w:space="0" w:color="auto"/>
          <w:left w:val="none" w:sz="0" w:space="0" w:color="auto"/>
          <w:bottom w:val="none" w:sz="0" w:space="0" w:color="auto"/>
          <w:right w:val="none" w:sz="0" w:space="0" w:color="auto"/>
          <w:bar w:val="none" w:sz="0" w:color="auto"/>
        </w:pBdr>
      </w:pPr>
    </w:p>
    <w:p w:rsidR="00D1726D" w:rsidRDefault="00D1726D">
      <w:pPr>
        <w:pStyle w:val="Body"/>
        <w:pBdr>
          <w:top w:val="none" w:sz="0" w:space="0" w:color="auto"/>
          <w:left w:val="none" w:sz="0" w:space="0" w:color="auto"/>
          <w:bottom w:val="none" w:sz="0" w:space="0" w:color="auto"/>
          <w:right w:val="none" w:sz="0" w:space="0" w:color="auto"/>
          <w:bar w:val="none" w:sz="0" w:color="auto"/>
        </w:pBdr>
      </w:pPr>
    </w:p>
    <w:p w:rsidR="00D1726D" w:rsidRDefault="00D1726D">
      <w:pPr>
        <w:pStyle w:val="Body"/>
        <w:pBdr>
          <w:top w:val="none" w:sz="0" w:space="0" w:color="auto"/>
          <w:left w:val="none" w:sz="0" w:space="0" w:color="auto"/>
          <w:bottom w:val="none" w:sz="0" w:space="0" w:color="auto"/>
          <w:right w:val="none" w:sz="0" w:space="0" w:color="auto"/>
          <w:bar w:val="none" w:sz="0" w:color="auto"/>
        </w:pBdr>
      </w:pPr>
    </w:p>
    <w:p w:rsidR="00D1726D" w:rsidRDefault="00D1726D">
      <w:pPr>
        <w:pStyle w:val="Body"/>
        <w:pBdr>
          <w:top w:val="none" w:sz="0" w:space="0" w:color="auto"/>
          <w:left w:val="none" w:sz="0" w:space="0" w:color="auto"/>
          <w:bottom w:val="none" w:sz="0" w:space="0" w:color="auto"/>
          <w:right w:val="none" w:sz="0" w:space="0" w:color="auto"/>
          <w:bar w:val="none" w:sz="0" w:color="auto"/>
        </w:pBdr>
        <w:jc w:val="center"/>
        <w:rPr>
          <w:b/>
          <w:bCs/>
          <w:color w:val="FF2600"/>
          <w:sz w:val="46"/>
          <w:szCs w:val="46"/>
        </w:rPr>
      </w:pPr>
      <w:r>
        <w:rPr>
          <w:b/>
          <w:bCs/>
          <w:color w:val="FF2600"/>
          <w:sz w:val="46"/>
          <w:szCs w:val="46"/>
        </w:rPr>
        <w:t>Coming soon</w:t>
      </w:r>
    </w:p>
    <w:p w:rsidR="00D1726D" w:rsidRDefault="00D1726D">
      <w:pPr>
        <w:pStyle w:val="Body"/>
        <w:pBdr>
          <w:top w:val="none" w:sz="0" w:space="0" w:color="auto"/>
          <w:left w:val="none" w:sz="0" w:space="0" w:color="auto"/>
          <w:bottom w:val="none" w:sz="0" w:space="0" w:color="auto"/>
          <w:right w:val="none" w:sz="0" w:space="0" w:color="auto"/>
          <w:bar w:val="none" w:sz="0" w:color="auto"/>
        </w:pBdr>
        <w:jc w:val="center"/>
        <w:rPr>
          <w:b/>
          <w:bCs/>
          <w:color w:val="008E00"/>
          <w:sz w:val="46"/>
          <w:szCs w:val="46"/>
        </w:rPr>
      </w:pPr>
      <w:r>
        <w:t xml:space="preserve">     </w:t>
      </w:r>
      <w:r>
        <w:rPr>
          <w:b/>
          <w:bCs/>
          <w:color w:val="008E00"/>
          <w:sz w:val="44"/>
          <w:szCs w:val="44"/>
        </w:rPr>
        <w:t xml:space="preserve">Lagotto Romagnolo Club of </w:t>
      </w:r>
      <w:smartTag w:uri="urn:schemas-microsoft-com:office:smarttags" w:element="place">
        <w:smartTag w:uri="urn:schemas-microsoft-com:office:smarttags" w:element="country-region">
          <w:r>
            <w:rPr>
              <w:b/>
              <w:bCs/>
              <w:color w:val="008E00"/>
              <w:sz w:val="44"/>
              <w:szCs w:val="44"/>
            </w:rPr>
            <w:t>America</w:t>
          </w:r>
        </w:smartTag>
      </w:smartTag>
    </w:p>
    <w:p w:rsidR="00D1726D" w:rsidRDefault="00D1726D">
      <w:pPr>
        <w:pStyle w:val="Body"/>
        <w:pBdr>
          <w:top w:val="none" w:sz="0" w:space="0" w:color="auto"/>
          <w:left w:val="none" w:sz="0" w:space="0" w:color="auto"/>
          <w:bottom w:val="none" w:sz="0" w:space="0" w:color="auto"/>
          <w:right w:val="none" w:sz="0" w:space="0" w:color="auto"/>
          <w:bar w:val="none" w:sz="0" w:color="auto"/>
        </w:pBdr>
        <w:jc w:val="center"/>
        <w:rPr>
          <w:b/>
          <w:bCs/>
          <w:color w:val="ED220B"/>
          <w:sz w:val="46"/>
          <w:szCs w:val="46"/>
        </w:rPr>
      </w:pPr>
      <w:r>
        <w:rPr>
          <w:b/>
          <w:bCs/>
          <w:color w:val="ED220B"/>
          <w:sz w:val="46"/>
          <w:szCs w:val="46"/>
        </w:rPr>
        <w:t>Yearly Title Rosettes</w:t>
      </w:r>
    </w:p>
    <w:p w:rsidR="00D1726D" w:rsidRDefault="00D1726D">
      <w:pPr>
        <w:pStyle w:val="Body"/>
        <w:pBdr>
          <w:top w:val="none" w:sz="0" w:space="0" w:color="auto"/>
          <w:left w:val="none" w:sz="0" w:space="0" w:color="auto"/>
          <w:bottom w:val="none" w:sz="0" w:space="0" w:color="auto"/>
          <w:right w:val="none" w:sz="0" w:space="0" w:color="auto"/>
          <w:bar w:val="none" w:sz="0" w:color="auto"/>
        </w:pBdr>
        <w:jc w:val="center"/>
        <w:rPr>
          <w:sz w:val="46"/>
          <w:szCs w:val="46"/>
        </w:rPr>
      </w:pPr>
    </w:p>
    <w:p w:rsidR="00D1726D" w:rsidRDefault="00D1726D">
      <w:pPr>
        <w:pStyle w:val="Body"/>
        <w:pBdr>
          <w:top w:val="none" w:sz="0" w:space="0" w:color="auto"/>
          <w:left w:val="none" w:sz="0" w:space="0" w:color="auto"/>
          <w:bottom w:val="none" w:sz="0" w:space="0" w:color="auto"/>
          <w:right w:val="none" w:sz="0" w:space="0" w:color="auto"/>
          <w:bar w:val="none" w:sz="0" w:color="auto"/>
        </w:pBdr>
        <w:rPr>
          <w:sz w:val="32"/>
          <w:szCs w:val="32"/>
        </w:rPr>
      </w:pPr>
    </w:p>
    <w:p w:rsidR="00D1726D" w:rsidRDefault="00D1726D">
      <w:pPr>
        <w:pStyle w:val="Body"/>
        <w:pBdr>
          <w:top w:val="none" w:sz="0" w:space="0" w:color="auto"/>
          <w:left w:val="none" w:sz="0" w:space="0" w:color="auto"/>
          <w:bottom w:val="none" w:sz="0" w:space="0" w:color="auto"/>
          <w:right w:val="none" w:sz="0" w:space="0" w:color="auto"/>
          <w:bar w:val="none" w:sz="0" w:color="auto"/>
        </w:pBdr>
        <w:rPr>
          <w:sz w:val="32"/>
          <w:szCs w:val="32"/>
        </w:rPr>
      </w:pPr>
    </w:p>
    <w:p w:rsidR="00D1726D" w:rsidRDefault="00D1726D">
      <w:pPr>
        <w:pStyle w:val="Body"/>
        <w:pBdr>
          <w:top w:val="none" w:sz="0" w:space="0" w:color="auto"/>
          <w:left w:val="none" w:sz="0" w:space="0" w:color="auto"/>
          <w:bottom w:val="none" w:sz="0" w:space="0" w:color="auto"/>
          <w:right w:val="none" w:sz="0" w:space="0" w:color="auto"/>
          <w:bar w:val="none" w:sz="0" w:color="auto"/>
        </w:pBdr>
        <w:rPr>
          <w:sz w:val="32"/>
          <w:szCs w:val="32"/>
        </w:rPr>
      </w:pPr>
      <w:r>
        <w:rPr>
          <w:sz w:val="32"/>
          <w:szCs w:val="32"/>
        </w:rPr>
        <w:t xml:space="preserve">The LRCA is pleased to announce the start of a new tradition.  </w:t>
      </w:r>
    </w:p>
    <w:p w:rsidR="00D1726D" w:rsidRDefault="00D1726D">
      <w:pPr>
        <w:pStyle w:val="Body"/>
        <w:pBdr>
          <w:top w:val="none" w:sz="0" w:space="0" w:color="auto"/>
          <w:left w:val="none" w:sz="0" w:space="0" w:color="auto"/>
          <w:bottom w:val="none" w:sz="0" w:space="0" w:color="auto"/>
          <w:right w:val="none" w:sz="0" w:space="0" w:color="auto"/>
          <w:bar w:val="none" w:sz="0" w:color="auto"/>
        </w:pBdr>
        <w:rPr>
          <w:sz w:val="32"/>
          <w:szCs w:val="32"/>
        </w:rPr>
      </w:pPr>
    </w:p>
    <w:p w:rsidR="00D1726D" w:rsidRDefault="00D1726D">
      <w:pPr>
        <w:pStyle w:val="Body"/>
        <w:pBdr>
          <w:top w:val="none" w:sz="0" w:space="0" w:color="auto"/>
          <w:left w:val="none" w:sz="0" w:space="0" w:color="auto"/>
          <w:bottom w:val="none" w:sz="0" w:space="0" w:color="auto"/>
          <w:right w:val="none" w:sz="0" w:space="0" w:color="auto"/>
          <w:bar w:val="none" w:sz="0" w:color="auto"/>
        </w:pBdr>
        <w:rPr>
          <w:sz w:val="32"/>
          <w:szCs w:val="32"/>
        </w:rPr>
      </w:pPr>
      <w:r>
        <w:rPr>
          <w:sz w:val="32"/>
          <w:szCs w:val="32"/>
        </w:rPr>
        <w:t xml:space="preserve">The LRCA will be offering Yearly Title Rosettes to all Regular and Associate Members starting this year.  </w:t>
      </w:r>
    </w:p>
    <w:p w:rsidR="00D1726D" w:rsidRDefault="00D1726D">
      <w:pPr>
        <w:pStyle w:val="Body"/>
        <w:pBdr>
          <w:top w:val="none" w:sz="0" w:space="0" w:color="auto"/>
          <w:left w:val="none" w:sz="0" w:space="0" w:color="auto"/>
          <w:bottom w:val="none" w:sz="0" w:space="0" w:color="auto"/>
          <w:right w:val="none" w:sz="0" w:space="0" w:color="auto"/>
          <w:bar w:val="none" w:sz="0" w:color="auto"/>
        </w:pBdr>
        <w:rPr>
          <w:sz w:val="32"/>
          <w:szCs w:val="32"/>
        </w:rPr>
      </w:pPr>
    </w:p>
    <w:p w:rsidR="00D1726D" w:rsidRDefault="00D1726D">
      <w:pPr>
        <w:pStyle w:val="Body"/>
        <w:pBdr>
          <w:top w:val="none" w:sz="0" w:space="0" w:color="auto"/>
          <w:left w:val="none" w:sz="0" w:space="0" w:color="auto"/>
          <w:bottom w:val="none" w:sz="0" w:space="0" w:color="auto"/>
          <w:right w:val="none" w:sz="0" w:space="0" w:color="auto"/>
          <w:bar w:val="none" w:sz="0" w:color="auto"/>
        </w:pBdr>
        <w:rPr>
          <w:sz w:val="32"/>
          <w:szCs w:val="32"/>
        </w:rPr>
      </w:pPr>
      <w:r>
        <w:rPr>
          <w:sz w:val="32"/>
          <w:szCs w:val="32"/>
        </w:rPr>
        <w:t xml:space="preserve">Keep track of all of the AKC Recognized Performance and Conformation titles such as CGC, TrickDog, Scentwork, Agility, FASTCAT, BarnHunt, CH, etc.,  you’ve worked so hard to put on your dogs this year.   </w:t>
      </w:r>
    </w:p>
    <w:p w:rsidR="00D1726D" w:rsidRDefault="00D1726D">
      <w:pPr>
        <w:pStyle w:val="Body"/>
        <w:pBdr>
          <w:top w:val="none" w:sz="0" w:space="0" w:color="auto"/>
          <w:left w:val="none" w:sz="0" w:space="0" w:color="auto"/>
          <w:bottom w:val="none" w:sz="0" w:space="0" w:color="auto"/>
          <w:right w:val="none" w:sz="0" w:space="0" w:color="auto"/>
          <w:bar w:val="none" w:sz="0" w:color="auto"/>
        </w:pBdr>
        <w:rPr>
          <w:sz w:val="32"/>
          <w:szCs w:val="32"/>
        </w:rPr>
      </w:pPr>
    </w:p>
    <w:p w:rsidR="00D1726D" w:rsidRDefault="00D1726D">
      <w:pPr>
        <w:pStyle w:val="Body"/>
        <w:pBdr>
          <w:top w:val="none" w:sz="0" w:space="0" w:color="auto"/>
          <w:left w:val="none" w:sz="0" w:space="0" w:color="auto"/>
          <w:bottom w:val="none" w:sz="0" w:space="0" w:color="auto"/>
          <w:right w:val="none" w:sz="0" w:space="0" w:color="auto"/>
          <w:bar w:val="none" w:sz="0" w:color="auto"/>
        </w:pBdr>
        <w:rPr>
          <w:sz w:val="32"/>
          <w:szCs w:val="32"/>
        </w:rPr>
      </w:pPr>
      <w:r>
        <w:rPr>
          <w:sz w:val="32"/>
          <w:szCs w:val="32"/>
        </w:rPr>
        <w:t xml:space="preserve">See the full list of AKC Recognized titles here:  </w:t>
      </w:r>
    </w:p>
    <w:p w:rsidR="00D1726D" w:rsidRDefault="00D1726D">
      <w:pPr>
        <w:pStyle w:val="Body"/>
        <w:pBdr>
          <w:top w:val="none" w:sz="0" w:space="0" w:color="auto"/>
          <w:left w:val="none" w:sz="0" w:space="0" w:color="auto"/>
          <w:bottom w:val="none" w:sz="0" w:space="0" w:color="auto"/>
          <w:right w:val="none" w:sz="0" w:space="0" w:color="auto"/>
          <w:bar w:val="none" w:sz="0" w:color="auto"/>
        </w:pBdr>
        <w:rPr>
          <w:sz w:val="32"/>
          <w:szCs w:val="32"/>
        </w:rPr>
      </w:pPr>
      <w:hyperlink r:id="rId6" w:history="1">
        <w:r>
          <w:rPr>
            <w:rStyle w:val="Hyperlink0"/>
            <w:rFonts w:cs="Arial Unicode MS"/>
            <w:sz w:val="32"/>
            <w:szCs w:val="32"/>
          </w:rPr>
          <w:t>https://www.akc.org/sports/titles-and-abbreviations/</w:t>
        </w:r>
      </w:hyperlink>
    </w:p>
    <w:p w:rsidR="00D1726D" w:rsidRDefault="00D1726D">
      <w:pPr>
        <w:pStyle w:val="Body"/>
        <w:pBdr>
          <w:top w:val="none" w:sz="0" w:space="0" w:color="auto"/>
          <w:left w:val="none" w:sz="0" w:space="0" w:color="auto"/>
          <w:bottom w:val="none" w:sz="0" w:space="0" w:color="auto"/>
          <w:right w:val="none" w:sz="0" w:space="0" w:color="auto"/>
          <w:bar w:val="none" w:sz="0" w:color="auto"/>
        </w:pBdr>
        <w:rPr>
          <w:sz w:val="32"/>
          <w:szCs w:val="32"/>
        </w:rPr>
      </w:pPr>
    </w:p>
    <w:p w:rsidR="00D1726D" w:rsidRDefault="00D1726D">
      <w:pPr>
        <w:pStyle w:val="Body"/>
        <w:pBdr>
          <w:top w:val="none" w:sz="0" w:space="0" w:color="auto"/>
          <w:left w:val="none" w:sz="0" w:space="0" w:color="auto"/>
          <w:bottom w:val="none" w:sz="0" w:space="0" w:color="auto"/>
          <w:right w:val="none" w:sz="0" w:space="0" w:color="auto"/>
          <w:bar w:val="none" w:sz="0" w:color="auto"/>
        </w:pBdr>
      </w:pPr>
      <w:r>
        <w:rPr>
          <w:sz w:val="32"/>
          <w:szCs w:val="32"/>
        </w:rPr>
        <w:t>Stay tuned for more information towards the end of this year.</w:t>
      </w:r>
      <w:r>
        <w:rPr>
          <w:noProof/>
          <w:shd w:val="clear" w:color="auto" w:fill="aut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fficeArt object" o:spid="_x0000_s1026" type="#_x0000_t75" style="position:absolute;margin-left:-21.95pt;margin-top:59.2pt;width:93.95pt;height:174.75pt;z-index:251658240;visibility:visible;mso-wrap-distance-left:12pt;mso-wrap-distance-top:12pt;mso-wrap-distance-right:12pt;mso-wrap-distance-bottom:12pt;mso-position-horizontal-relative:margin;mso-position-vertical-relative:page" wrapcoords="10195 742 7776 1020 4666 1947 4147 2596 2938 3615 2592 4357 2592 6582 4147 8158 5184 9641 3110 15574 2592 17614 3974 18541 4838 18541 6912 20209 14688 20209 16416 18541 17453 18541 18662 17614 16416 9641 19526 6860 19872 5191 19354 3708 17626 2225 17798 1854 13478 834 11232 742 10195 742" strokeweight="1pt">
            <v:stroke miterlimit="4"/>
            <v:imagedata r:id="rId7" o:title=""/>
            <w10:wrap type="through" anchorx="margin" anchory="page"/>
          </v:shape>
        </w:pict>
      </w:r>
    </w:p>
    <w:sectPr w:rsidR="00D1726D" w:rsidSect="00620773">
      <w:headerReference w:type="default" r:id="rId8"/>
      <w:footerReference w:type="default" r:id="rId9"/>
      <w:pgSz w:w="12240" w:h="15840"/>
      <w:pgMar w:top="1440" w:right="1440" w:bottom="1440" w:left="1440" w:header="720" w:footer="864"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1726D" w:rsidRDefault="00D1726D" w:rsidP="00620773">
      <w:pPr>
        <w:pBdr>
          <w:top w:val="none" w:sz="0" w:space="0" w:color="auto"/>
          <w:left w:val="none" w:sz="0" w:space="0" w:color="auto"/>
          <w:bottom w:val="none" w:sz="0" w:space="0" w:color="auto"/>
          <w:right w:val="none" w:sz="0" w:space="0" w:color="auto"/>
          <w:bar w:val="none" w:sz="0" w:color="auto"/>
        </w:pBdr>
      </w:pPr>
      <w:r>
        <w:separator/>
      </w:r>
    </w:p>
  </w:endnote>
  <w:endnote w:type="continuationSeparator" w:id="0">
    <w:p w:rsidR="00D1726D" w:rsidRDefault="00D1726D" w:rsidP="00620773">
      <w:pPr>
        <w:pBdr>
          <w:top w:val="none" w:sz="0" w:space="0" w:color="auto"/>
          <w:left w:val="none" w:sz="0" w:space="0" w:color="auto"/>
          <w:bottom w:val="none" w:sz="0" w:space="0" w:color="auto"/>
          <w:right w:val="none" w:sz="0" w:space="0" w:color="auto"/>
          <w:bar w:val="none" w:sz="0" w:color="auto"/>
        </w:pBdr>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Helvetica Neue">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726D" w:rsidRDefault="00D1726D">
    <w:pPr>
      <w:pBdr>
        <w:top w:val="none" w:sz="0" w:space="0" w:color="auto"/>
        <w:left w:val="none" w:sz="0" w:space="0" w:color="auto"/>
        <w:bottom w:val="none" w:sz="0" w:space="0" w:color="auto"/>
        <w:right w:val="none" w:sz="0" w:space="0" w:color="auto"/>
        <w:bar w:val="none" w:sz="0" w:color="auto"/>
      </w:pBd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1726D" w:rsidRDefault="00D1726D" w:rsidP="00620773">
      <w:pPr>
        <w:pBdr>
          <w:top w:val="none" w:sz="0" w:space="0" w:color="auto"/>
          <w:left w:val="none" w:sz="0" w:space="0" w:color="auto"/>
          <w:bottom w:val="none" w:sz="0" w:space="0" w:color="auto"/>
          <w:right w:val="none" w:sz="0" w:space="0" w:color="auto"/>
          <w:bar w:val="none" w:sz="0" w:color="auto"/>
        </w:pBdr>
      </w:pPr>
      <w:r>
        <w:separator/>
      </w:r>
    </w:p>
  </w:footnote>
  <w:footnote w:type="continuationSeparator" w:id="0">
    <w:p w:rsidR="00D1726D" w:rsidRDefault="00D1726D" w:rsidP="00620773">
      <w:pPr>
        <w:pBdr>
          <w:top w:val="none" w:sz="0" w:space="0" w:color="auto"/>
          <w:left w:val="none" w:sz="0" w:space="0" w:color="auto"/>
          <w:bottom w:val="none" w:sz="0" w:space="0" w:color="auto"/>
          <w:right w:val="none" w:sz="0" w:space="0" w:color="auto"/>
          <w:bar w:val="none" w:sz="0" w:color="auto"/>
        </w:pBdr>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726D" w:rsidRDefault="00D1726D">
    <w:pPr>
      <w:pBdr>
        <w:top w:val="none" w:sz="0" w:space="0" w:color="auto"/>
        <w:left w:val="none" w:sz="0" w:space="0" w:color="auto"/>
        <w:bottom w:val="none" w:sz="0" w:space="0" w:color="auto"/>
        <w:right w:val="none" w:sz="0" w:space="0" w:color="auto"/>
        <w:bar w:val="none" w:sz="0" w:color="auto"/>
      </w:pBd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isplayBackgroundShape/>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20773"/>
    <w:rsid w:val="00500F74"/>
    <w:rsid w:val="005806E2"/>
    <w:rsid w:val="00620773"/>
    <w:rsid w:val="00D1726D"/>
    <w:rsid w:val="00E30941"/>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country-region"/>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Arial Unicode MS"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0773"/>
    <w:pPr>
      <w:pBdr>
        <w:top w:val="none" w:sz="96" w:space="31" w:color="FFFFFF" w:frame="1"/>
        <w:left w:val="none" w:sz="96" w:space="31" w:color="FFFFFF" w:frame="1"/>
        <w:bottom w:val="none" w:sz="96" w:space="31" w:color="FFFFFF" w:frame="1"/>
        <w:right w:val="none" w:sz="96" w:space="31" w:color="FFFFFF" w:frame="1"/>
        <w:bar w:val="none" w:sz="0" w:color="000000"/>
      </w:pBdr>
    </w:pPr>
    <w:rPr>
      <w:sz w:val="24"/>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20773"/>
    <w:rPr>
      <w:rFonts w:cs="Times New Roman"/>
      <w:u w:val="single"/>
    </w:rPr>
  </w:style>
  <w:style w:type="paragraph" w:customStyle="1" w:styleId="Body">
    <w:name w:val="Body"/>
    <w:uiPriority w:val="99"/>
    <w:rsid w:val="00620773"/>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Helvetica Neue" w:hAnsi="Helvetica Neue" w:cs="Arial Unicode MS"/>
      <w:color w:val="000000"/>
      <w:shd w:val="clear" w:color="FFFFFF" w:fill="FFFFFF"/>
    </w:rPr>
  </w:style>
  <w:style w:type="character" w:customStyle="1" w:styleId="Hyperlink0">
    <w:name w:val="Hyperlink.0"/>
    <w:basedOn w:val="Hyperlink"/>
    <w:uiPriority w:val="99"/>
    <w:rsid w:val="00620773"/>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akc.org/sports/titles-and-abbreviations/"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0</TotalTime>
  <Pages>1</Pages>
  <Words>103</Words>
  <Characters>592</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Coming soon</dc:title>
  <dc:subject/>
  <dc:creator/>
  <cp:keywords/>
  <dc:description/>
  <cp:lastModifiedBy>Mel Sykes</cp:lastModifiedBy>
  <cp:revision>2</cp:revision>
  <dcterms:created xsi:type="dcterms:W3CDTF">2021-10-11T16:55:00Z</dcterms:created>
  <dcterms:modified xsi:type="dcterms:W3CDTF">2021-10-11T16:55:00Z</dcterms:modified>
</cp:coreProperties>
</file>